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theme="majorEastAsia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theme="majorEastAsia"/>
          <w:kern w:val="0"/>
          <w:sz w:val="32"/>
          <w:szCs w:val="32"/>
        </w:rPr>
        <w:t>附件</w:t>
      </w:r>
      <w:r>
        <w:rPr>
          <w:rFonts w:hint="eastAsia" w:ascii="黑体" w:hAnsi="黑体" w:eastAsia="黑体" w:cstheme="majorEastAsia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Theme="majorEastAsia" w:hAnsiTheme="majorEastAsia" w:eastAsiaTheme="majorEastAsia" w:cstheme="majorEastAsia"/>
          <w:kern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kern w:val="0"/>
          <w:sz w:val="44"/>
          <w:szCs w:val="44"/>
        </w:rPr>
        <w:t>财务财会类具体岗位设置</w:t>
      </w:r>
    </w:p>
    <w:p>
      <w:pPr>
        <w:rPr>
          <w:rFonts w:ascii="仿宋" w:hAnsi="仿宋" w:eastAsia="仿宋" w:cs="仿宋"/>
          <w:kern w:val="0"/>
          <w:sz w:val="28"/>
          <w:szCs w:val="28"/>
        </w:rPr>
      </w:pPr>
    </w:p>
    <w:p>
      <w:pPr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一、财务审计部财务财会具体岗位</w:t>
      </w:r>
    </w:p>
    <w:p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财务审计部出纳岗位：1</w:t>
      </w:r>
    </w:p>
    <w:p>
      <w:pPr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财务审计部投融资岗位：1</w:t>
      </w:r>
    </w:p>
    <w:p>
      <w:pPr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昆阳自来水分公司会计岗位：1</w:t>
      </w:r>
    </w:p>
    <w:p>
      <w:pPr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水头自来水分公司会计岗位：1</w:t>
      </w:r>
    </w:p>
    <w:p>
      <w:pPr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麻步自来水分公司会计岗位：1</w:t>
      </w:r>
    </w:p>
    <w:p>
      <w:pPr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麻步自来水分公司出纳岗位：1</w:t>
      </w:r>
    </w:p>
    <w:p>
      <w:pPr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山门自来水分公司出纳岗位：1</w:t>
      </w:r>
    </w:p>
    <w:p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二、通泉市政安装工程有限公司会计岗位：1</w:t>
      </w:r>
    </w:p>
    <w:p>
      <w:pPr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三、平阳县排水有限公司出纳岗位：1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90114"/>
    <w:rsid w:val="000C3C5B"/>
    <w:rsid w:val="002F6B15"/>
    <w:rsid w:val="0040781B"/>
    <w:rsid w:val="00422BE3"/>
    <w:rsid w:val="00462E3A"/>
    <w:rsid w:val="00C90114"/>
    <w:rsid w:val="00F77EB9"/>
    <w:rsid w:val="00F953F0"/>
    <w:rsid w:val="2BBF2F33"/>
    <w:rsid w:val="5578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147</Characters>
  <Lines>1</Lines>
  <Paragraphs>1</Paragraphs>
  <TotalTime>21</TotalTime>
  <ScaleCrop>false</ScaleCrop>
  <LinksUpToDate>false</LinksUpToDate>
  <CharactersWithSpaces>171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2020-08-24T02:11:00Z</dcterms:created>
  <dc:creator>Administrator</dc:creator>
  <cp:lastModifiedBy>Administrator</cp:lastModifiedBy>
  <cp:lastPrinted>2020-09-03T06:57:38Z</cp:lastPrinted>
  <dcterms:modified xsi:type="dcterms:W3CDTF">2020-09-03T06:57:42Z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