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28" w:rsidRPr="004D61D7" w:rsidRDefault="008B7328" w:rsidP="004D61D7">
      <w:pPr>
        <w:spacing w:line="540" w:lineRule="exact"/>
        <w:jc w:val="left"/>
        <w:rPr>
          <w:rFonts w:ascii="方正小标宋简体" w:eastAsia="方正小标宋简体"/>
          <w:color w:val="000000"/>
          <w:sz w:val="24"/>
        </w:rPr>
      </w:pPr>
      <w:r w:rsidRPr="004D61D7">
        <w:rPr>
          <w:rFonts w:ascii="方正小标宋简体" w:eastAsia="方正小标宋简体" w:hint="eastAsia"/>
          <w:color w:val="000000"/>
          <w:sz w:val="24"/>
        </w:rPr>
        <w:t>附件</w:t>
      </w:r>
      <w:r w:rsidRPr="004D61D7">
        <w:rPr>
          <w:rFonts w:ascii="方正小标宋简体" w:eastAsia="方正小标宋简体"/>
          <w:color w:val="000000"/>
          <w:sz w:val="24"/>
        </w:rPr>
        <w:t>2</w:t>
      </w:r>
      <w:r w:rsidRPr="004D61D7">
        <w:rPr>
          <w:rFonts w:ascii="方正小标宋简体" w:eastAsia="方正小标宋简体" w:hint="eastAsia"/>
          <w:color w:val="000000"/>
          <w:sz w:val="24"/>
        </w:rPr>
        <w:t>：</w:t>
      </w:r>
    </w:p>
    <w:p w:rsidR="008B7328" w:rsidRDefault="008B7328" w:rsidP="006713EE">
      <w:pPr>
        <w:spacing w:line="5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平阳县交通投资集团有限公司</w:t>
      </w:r>
    </w:p>
    <w:p w:rsidR="008B7328" w:rsidRDefault="008B7328" w:rsidP="006713EE">
      <w:pPr>
        <w:spacing w:line="5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公开招聘专业审查办法</w:t>
      </w:r>
    </w:p>
    <w:p w:rsidR="008B7328" w:rsidRPr="006713EE" w:rsidRDefault="008B7328">
      <w:pPr>
        <w:rPr>
          <w:rFonts w:ascii="仿宋" w:eastAsia="仿宋" w:hAnsi="仿宋" w:cs="仿宋"/>
          <w:sz w:val="32"/>
          <w:szCs w:val="32"/>
        </w:rPr>
      </w:pP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一、平阳县交通投资集团有限公司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（一）、工程建设副总</w:t>
      </w:r>
    </w:p>
    <w:p w:rsidR="008B7328" w:rsidRPr="00125D2A" w:rsidRDefault="008B7328" w:rsidP="00125D2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桥梁与隧道工程，市政工程，土木工程，道路桥梁与渡河工程，道路与桥梁工程，交通土建工程，地下工程与隧道工程技术，道路桥梁工程技术，工程造价，工程监理，工程质量监督与管理，市政工程技术，建筑工程造价管理，工程预算管理，交通工程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（二）、融资（财务）副总</w:t>
      </w:r>
    </w:p>
    <w:p w:rsidR="008B7328" w:rsidRPr="00125D2A" w:rsidRDefault="008B7328" w:rsidP="00125D2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审计，审计学，财务管理，会计，会计学，审计实务，财务会计，财务会计教育，国际会计，会计电算化，财务电算化，注册会计师，会计与统计核算，财务信息管理，工业会计，企业会计，理财学，企业财务管理，财会，经济与行政管理，会计信息化，会计与审计，审计实务，电算会计，金融会计与审计，企业财务管理，财会，财务会计，财务审计与税务管理，涉外会计</w:t>
      </w:r>
    </w:p>
    <w:p w:rsidR="008B7328" w:rsidRPr="00125D2A" w:rsidRDefault="008B7328" w:rsidP="00125D2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金融学，金融工程，金融管理，保险学，投资学，金融数学，信用管理，经济与金融，保险，国际金融，货币银行学，资产评估，应用金融，金融与管理，金融管理与实务，国际金融，金融与证券，金融保险，资产评估与管理，证券投资与管理，投资与理财，证券与期货，产权交易与实务，信用管理，农村合作金融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（三）、财务人员</w:t>
      </w:r>
    </w:p>
    <w:p w:rsidR="008B7328" w:rsidRPr="00125D2A" w:rsidRDefault="008B7328" w:rsidP="00125D2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审计，审计学，财务管理，会计，会计学，审计实务，财务会计，财务会计教育，国际会计，会计电算化，财务电算化，注册会计师，会计与统计核算，财务信息管理，工业会计，企业会计，理财学，企业财务管理，财会，会计信息化，会计与审计，审计实务，电算会计，金融会计与审计，企业财务管理，财会，财务会计，财务审计与税务管理，涉外会计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（四）、办公室职员</w:t>
      </w:r>
    </w:p>
    <w:p w:rsidR="008B7328" w:rsidRPr="00125D2A" w:rsidRDefault="008B7328" w:rsidP="00125D2A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汉语言文学，汉语言，对外汉语，语言学，编辑学，汉语言文学教育，古典文献学，中国语言文化，中国语言文学，中文应用，应用语言学，古典文献，文学，中国文学，汉语言文学与文化传播，秘书学，文秘，文秘学，中文秘书教育，现代秘书，中文，经济秘书，中国学汉语，涉外文秘，文秘档案，中文，现代文员，公共关系与文秘，法律文秘</w:t>
      </w:r>
      <w:r>
        <w:rPr>
          <w:rFonts w:ascii="仿宋" w:eastAsia="仿宋" w:hAnsi="仿宋" w:cs="仿宋"/>
          <w:sz w:val="28"/>
          <w:szCs w:val="28"/>
        </w:rPr>
        <w:t>,</w:t>
      </w:r>
      <w:r w:rsidRPr="003D480B">
        <w:rPr>
          <w:rFonts w:ascii="仿宋" w:eastAsia="仿宋" w:hAnsi="仿宋" w:cs="仿宋"/>
          <w:sz w:val="28"/>
          <w:szCs w:val="28"/>
        </w:rPr>
        <w:t xml:space="preserve"> </w:t>
      </w:r>
      <w:r w:rsidRPr="003D480B">
        <w:rPr>
          <w:rFonts w:ascii="仿宋" w:eastAsia="仿宋" w:hAnsi="仿宋" w:cs="仿宋" w:hint="eastAsia"/>
          <w:sz w:val="28"/>
          <w:szCs w:val="28"/>
        </w:rPr>
        <w:t>新闻学，广播电视新闻学，编辑出版学，新闻，网络与新媒体，新媒体与信息网络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（五）、工程造价</w:t>
      </w:r>
    </w:p>
    <w:p w:rsidR="008B7328" w:rsidRPr="00125D2A" w:rsidRDefault="008B7328" w:rsidP="00125D2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工程造价，工程造价管理，公路工程造价管理，建筑工程造价管理，工程预算管理，桥梁与隧道工程，市政工程，土木工程，道路桥梁与渡河工程，道路与桥梁工程，交通土建工程，地下工程与隧道工程技术，道路桥梁工程技术，市政工程技术，交通工程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（六）、工程前期</w:t>
      </w:r>
    </w:p>
    <w:p w:rsidR="008B7328" w:rsidRPr="00125D2A" w:rsidRDefault="008B7328" w:rsidP="00125D2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交通运输规划与管理，土地规划与利用，城市规划与设计，城乡规划学，城市规划，工程造价，工程造价管理，公路工程造价管理，建筑工程造价管理，工程预算管理，桥梁与隧道工程，市政工程，土木工程，道路桥梁与渡河工程，道路与桥梁工程，交通土建工程，地下工程与隧道工程技术，道路桥梁工程技术，市政工程技术，交通工程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（七）、</w:t>
      </w:r>
      <w:r>
        <w:rPr>
          <w:rFonts w:ascii="仿宋" w:eastAsia="仿宋" w:hAnsi="仿宋" w:cs="仿宋" w:hint="eastAsia"/>
          <w:b/>
          <w:sz w:val="28"/>
          <w:szCs w:val="28"/>
        </w:rPr>
        <w:t>工程</w:t>
      </w:r>
      <w:r w:rsidRPr="00125D2A">
        <w:rPr>
          <w:rFonts w:ascii="仿宋" w:eastAsia="仿宋" w:hAnsi="仿宋" w:cs="仿宋" w:hint="eastAsia"/>
          <w:b/>
          <w:sz w:val="28"/>
          <w:szCs w:val="28"/>
        </w:rPr>
        <w:t>机械管理</w:t>
      </w:r>
    </w:p>
    <w:p w:rsidR="008B7328" w:rsidRPr="00125D2A" w:rsidRDefault="008B7328" w:rsidP="008C1B6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机械制造及自动化，机械电子工程，机械设计及理论，车辆工程，机械工程，高级制造技术，机械设计制造及其自动化，机械工程及自动化，车辆工程，机械电子工程，机械设计及制造，汽车与拖拉机</w:t>
      </w:r>
      <w:r w:rsidRPr="00125D2A">
        <w:rPr>
          <w:rFonts w:ascii="仿宋" w:eastAsia="仿宋" w:hAnsi="仿宋" w:cs="仿宋"/>
          <w:sz w:val="28"/>
          <w:szCs w:val="28"/>
        </w:rPr>
        <w:t xml:space="preserve"> </w:t>
      </w:r>
      <w:r w:rsidRPr="00125D2A">
        <w:rPr>
          <w:rFonts w:ascii="仿宋" w:eastAsia="仿宋" w:hAnsi="仿宋" w:cs="仿宋" w:hint="eastAsia"/>
          <w:sz w:val="28"/>
          <w:szCs w:val="28"/>
        </w:rPr>
        <w:t>，机械电子工程，设备工程与管理，机械制造及自动化，机械工程，工程机械，制造工程，交通建设与装备，机械电子工程</w:t>
      </w:r>
      <w:r>
        <w:rPr>
          <w:rFonts w:ascii="仿宋" w:eastAsia="仿宋" w:hAnsi="仿宋" w:cs="仿宋"/>
          <w:sz w:val="28"/>
          <w:szCs w:val="28"/>
        </w:rPr>
        <w:t>,</w:t>
      </w:r>
      <w:r w:rsidRPr="008C1B66">
        <w:rPr>
          <w:rFonts w:ascii="仿宋" w:eastAsia="仿宋" w:hAnsi="仿宋" w:cs="仿宋"/>
          <w:sz w:val="28"/>
          <w:szCs w:val="28"/>
        </w:rPr>
        <w:t xml:space="preserve"> </w:t>
      </w:r>
      <w:r w:rsidRPr="00125D2A">
        <w:rPr>
          <w:rFonts w:ascii="仿宋" w:eastAsia="仿宋" w:hAnsi="仿宋" w:cs="仿宋" w:hint="eastAsia"/>
          <w:sz w:val="28"/>
          <w:szCs w:val="28"/>
        </w:rPr>
        <w:t>桥梁与隧道工程，市政工程，土木工程，道路桥梁与渡河工程，道路与桥梁工程，交通土建工程，地下工程与隧道工程技术，道路桥梁工程技术，工程造价，市政工程技术，交通工程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二、平阳县交通投资集团矿业有限公司</w:t>
      </w:r>
    </w:p>
    <w:p w:rsidR="008B7328" w:rsidRPr="00125D2A" w:rsidRDefault="008B7328" w:rsidP="006713EE">
      <w:pPr>
        <w:rPr>
          <w:rFonts w:ascii="仿宋" w:eastAsia="仿宋" w:hAnsi="仿宋" w:cs="仿宋"/>
          <w:b/>
          <w:sz w:val="28"/>
          <w:szCs w:val="28"/>
        </w:rPr>
      </w:pPr>
      <w:r w:rsidRPr="00125D2A">
        <w:rPr>
          <w:rFonts w:ascii="仿宋" w:eastAsia="仿宋" w:hAnsi="仿宋" w:cs="仿宋" w:hint="eastAsia"/>
          <w:b/>
          <w:sz w:val="28"/>
          <w:szCs w:val="28"/>
        </w:rPr>
        <w:t>（一）、办公室职员</w:t>
      </w:r>
    </w:p>
    <w:p w:rsidR="008B7328" w:rsidRPr="00125D2A" w:rsidRDefault="008B7328" w:rsidP="006713EE">
      <w:pPr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" w:eastAsia="仿宋" w:hAnsi="仿宋" w:cs="仿宋" w:hint="eastAsia"/>
          <w:sz w:val="28"/>
          <w:szCs w:val="28"/>
        </w:rPr>
        <w:t>人力资源管理、工商与行政管理、工商行政管理、经济与行管理，管理科学、管理学、管理科学与工程、行政管理、行政管理学、劳动与社会保障、人力资源、经济与行政管理、企业管理、工商企业管理、工商管理、劳动经济学、公共资源管理、劳动经济</w:t>
      </w:r>
    </w:p>
    <w:p w:rsidR="008B7328" w:rsidRPr="00125D2A" w:rsidRDefault="008B7328" w:rsidP="00211162">
      <w:pPr>
        <w:rPr>
          <w:rFonts w:ascii="仿宋_GB2312" w:eastAsia="仿宋_GB2312"/>
          <w:b/>
          <w:sz w:val="28"/>
          <w:szCs w:val="28"/>
        </w:rPr>
      </w:pPr>
      <w:r w:rsidRPr="00125D2A">
        <w:rPr>
          <w:rFonts w:ascii="仿宋_GB2312" w:eastAsia="仿宋_GB2312" w:hint="eastAsia"/>
          <w:b/>
          <w:sz w:val="28"/>
          <w:szCs w:val="28"/>
        </w:rPr>
        <w:t>三、其他事项</w:t>
      </w:r>
    </w:p>
    <w:p w:rsidR="008B7328" w:rsidRPr="00125D2A" w:rsidRDefault="008B7328" w:rsidP="00125D2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25D2A">
        <w:rPr>
          <w:rFonts w:ascii="仿宋_GB2312" w:eastAsia="仿宋_GB2312" w:hint="eastAsia"/>
          <w:sz w:val="28"/>
          <w:szCs w:val="28"/>
        </w:rPr>
        <w:t>本办法未尽事宜，由平阳县交通投资集团有限公司酌情研究掌握。</w:t>
      </w:r>
    </w:p>
    <w:sectPr w:rsidR="008B7328" w:rsidRPr="00125D2A" w:rsidSect="00964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28" w:rsidRDefault="008B7328" w:rsidP="00B0286A">
      <w:r>
        <w:separator/>
      </w:r>
    </w:p>
  </w:endnote>
  <w:endnote w:type="continuationSeparator" w:id="0">
    <w:p w:rsidR="008B7328" w:rsidRDefault="008B7328" w:rsidP="00B02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8" w:rsidRDefault="008B73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8" w:rsidRDefault="008B73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8" w:rsidRDefault="008B73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28" w:rsidRDefault="008B7328" w:rsidP="00B0286A">
      <w:r>
        <w:separator/>
      </w:r>
    </w:p>
  </w:footnote>
  <w:footnote w:type="continuationSeparator" w:id="0">
    <w:p w:rsidR="008B7328" w:rsidRDefault="008B7328" w:rsidP="00B02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8" w:rsidRDefault="008B73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8" w:rsidRDefault="008B7328" w:rsidP="0004796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8" w:rsidRDefault="008B73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A5F"/>
    <w:multiLevelType w:val="hybridMultilevel"/>
    <w:tmpl w:val="95B24E92"/>
    <w:lvl w:ilvl="0" w:tplc="CD6AFCD2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DEC3806"/>
    <w:multiLevelType w:val="hybridMultilevel"/>
    <w:tmpl w:val="A33A5020"/>
    <w:lvl w:ilvl="0" w:tplc="BB76308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3EE"/>
    <w:rsid w:val="00047961"/>
    <w:rsid w:val="00125D2A"/>
    <w:rsid w:val="001C2796"/>
    <w:rsid w:val="00211162"/>
    <w:rsid w:val="002F5CC2"/>
    <w:rsid w:val="003D480B"/>
    <w:rsid w:val="003E2C0A"/>
    <w:rsid w:val="00414EA6"/>
    <w:rsid w:val="00456F76"/>
    <w:rsid w:val="00493A8E"/>
    <w:rsid w:val="004D61D7"/>
    <w:rsid w:val="005B2664"/>
    <w:rsid w:val="00632176"/>
    <w:rsid w:val="006713EE"/>
    <w:rsid w:val="006E7E0C"/>
    <w:rsid w:val="008B7328"/>
    <w:rsid w:val="008C1B66"/>
    <w:rsid w:val="00964E5D"/>
    <w:rsid w:val="00A63DD4"/>
    <w:rsid w:val="00AE379D"/>
    <w:rsid w:val="00AF72E9"/>
    <w:rsid w:val="00B009A6"/>
    <w:rsid w:val="00B0286A"/>
    <w:rsid w:val="00E47630"/>
    <w:rsid w:val="00E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E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13E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B02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286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02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28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3</Pages>
  <Words>231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wimxt.com</cp:lastModifiedBy>
  <cp:revision>10</cp:revision>
  <dcterms:created xsi:type="dcterms:W3CDTF">2019-05-22T03:14:00Z</dcterms:created>
  <dcterms:modified xsi:type="dcterms:W3CDTF">2019-06-04T02:31:00Z</dcterms:modified>
</cp:coreProperties>
</file>